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1CB" w:rsidRDefault="00B411CB" w:rsidP="00B411CB">
      <w:pPr>
        <w:spacing w:line="0" w:lineRule="atLeast"/>
        <w:jc w:val="right"/>
      </w:pPr>
      <w:proofErr w:type="gramStart"/>
      <w:r>
        <w:t>Приложение  №</w:t>
      </w:r>
      <w:proofErr w:type="gramEnd"/>
      <w:r>
        <w:t>1</w:t>
      </w:r>
    </w:p>
    <w:p w:rsidR="00B411CB" w:rsidRPr="007A55D6" w:rsidRDefault="00B411CB" w:rsidP="00B411CB">
      <w:pPr>
        <w:spacing w:line="0" w:lineRule="atLeast"/>
        <w:jc w:val="right"/>
      </w:pPr>
      <w:r>
        <w:t xml:space="preserve">                                                                       </w:t>
      </w:r>
      <w:r w:rsidRPr="007A55D6">
        <w:t>к п</w:t>
      </w:r>
      <w:r>
        <w:t>риказу №278</w:t>
      </w:r>
      <w:r w:rsidRPr="007A55D6">
        <w:t>/01-</w:t>
      </w:r>
      <w:proofErr w:type="gramStart"/>
      <w:r w:rsidRPr="007A55D6">
        <w:t>03  от</w:t>
      </w:r>
      <w:proofErr w:type="gramEnd"/>
      <w:r w:rsidRPr="007A55D6">
        <w:t xml:space="preserve"> </w:t>
      </w:r>
      <w:r>
        <w:t>28.09.2017 г.</w:t>
      </w:r>
    </w:p>
    <w:p w:rsidR="00B411CB" w:rsidRDefault="00B411CB" w:rsidP="00B411C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</w:t>
      </w:r>
    </w:p>
    <w:p w:rsidR="00B411CB" w:rsidRDefault="00B411CB" w:rsidP="00B411CB">
      <w:pPr>
        <w:spacing w:line="0" w:lineRule="atLeast"/>
        <w:jc w:val="center"/>
        <w:rPr>
          <w:b/>
        </w:rPr>
      </w:pPr>
      <w:r>
        <w:rPr>
          <w:b/>
        </w:rPr>
        <w:t xml:space="preserve">Положение о проведении районных </w:t>
      </w:r>
    </w:p>
    <w:p w:rsidR="00B411CB" w:rsidRPr="00156EF5" w:rsidRDefault="00B411CB" w:rsidP="00B411CB">
      <w:pPr>
        <w:spacing w:line="0" w:lineRule="atLeast"/>
        <w:jc w:val="center"/>
        <w:rPr>
          <w:b/>
        </w:rPr>
      </w:pPr>
      <w:r>
        <w:rPr>
          <w:b/>
        </w:rPr>
        <w:t>Борисоглебских краеведческих</w:t>
      </w:r>
      <w:r w:rsidRPr="00156EF5">
        <w:rPr>
          <w:b/>
        </w:rPr>
        <w:t xml:space="preserve">   </w:t>
      </w:r>
      <w:r>
        <w:rPr>
          <w:b/>
        </w:rPr>
        <w:t>чтений</w:t>
      </w:r>
      <w:r w:rsidRPr="00156EF5">
        <w:rPr>
          <w:b/>
        </w:rPr>
        <w:t xml:space="preserve"> «Добродетель».</w:t>
      </w:r>
    </w:p>
    <w:p w:rsidR="00B411CB" w:rsidRDefault="00B411CB" w:rsidP="00B411CB">
      <w:pPr>
        <w:jc w:val="right"/>
        <w:rPr>
          <w:sz w:val="20"/>
          <w:szCs w:val="20"/>
        </w:rPr>
      </w:pPr>
    </w:p>
    <w:p w:rsidR="00B411CB" w:rsidRPr="00DC6FC5" w:rsidRDefault="00B411CB" w:rsidP="00B411CB">
      <w:pPr>
        <w:spacing w:line="0" w:lineRule="atLeast"/>
      </w:pPr>
      <w:r w:rsidRPr="00DC6FC5">
        <w:rPr>
          <w:b/>
        </w:rPr>
        <w:t>Цель:</w:t>
      </w:r>
      <w:r w:rsidRPr="00DC6FC5">
        <w:t xml:space="preserve"> создание условий   </w:t>
      </w:r>
      <w:proofErr w:type="gramStart"/>
      <w:r w:rsidRPr="00DC6FC5">
        <w:t>для  патриотического</w:t>
      </w:r>
      <w:proofErr w:type="gramEnd"/>
      <w:r w:rsidRPr="00DC6FC5">
        <w:t xml:space="preserve">  воспитания обучающихся.</w:t>
      </w:r>
    </w:p>
    <w:p w:rsidR="00B411CB" w:rsidRPr="00DC6FC5" w:rsidRDefault="00B411CB" w:rsidP="00B411CB">
      <w:pPr>
        <w:spacing w:line="0" w:lineRule="atLeast"/>
        <w:rPr>
          <w:b/>
        </w:rPr>
      </w:pPr>
      <w:r w:rsidRPr="00DC6FC5">
        <w:rPr>
          <w:b/>
        </w:rPr>
        <w:t xml:space="preserve">Задачи: </w:t>
      </w:r>
    </w:p>
    <w:p w:rsidR="00B411CB" w:rsidRPr="00DC6FC5" w:rsidRDefault="00B411CB" w:rsidP="00B411CB">
      <w:pPr>
        <w:spacing w:line="0" w:lineRule="atLeast"/>
      </w:pPr>
      <w:r w:rsidRPr="00DC6FC5">
        <w:t>- формировать нравственные ценности личности, направленные на позитивную деятельность,</w:t>
      </w:r>
    </w:p>
    <w:p w:rsidR="00B411CB" w:rsidRPr="00DC6FC5" w:rsidRDefault="00B411CB" w:rsidP="00B411CB">
      <w:pPr>
        <w:spacing w:line="0" w:lineRule="atLeast"/>
      </w:pPr>
      <w:r w:rsidRPr="00DC6FC5">
        <w:t xml:space="preserve">- формировать любовь и уважение </w:t>
      </w:r>
      <w:proofErr w:type="gramStart"/>
      <w:r w:rsidRPr="00DC6FC5">
        <w:t>к  своей</w:t>
      </w:r>
      <w:proofErr w:type="gramEnd"/>
      <w:r w:rsidRPr="00DC6FC5">
        <w:t xml:space="preserve"> Родине, чувство причастности к судьбе России,</w:t>
      </w:r>
    </w:p>
    <w:p w:rsidR="00B411CB" w:rsidRPr="00DC6FC5" w:rsidRDefault="00B411CB" w:rsidP="00B411CB">
      <w:pPr>
        <w:spacing w:line="0" w:lineRule="atLeast"/>
      </w:pPr>
      <w:r w:rsidRPr="00DC6FC5">
        <w:t xml:space="preserve">- </w:t>
      </w:r>
      <w:proofErr w:type="gramStart"/>
      <w:r w:rsidRPr="00DC6FC5">
        <w:t>активизировать  познавательную</w:t>
      </w:r>
      <w:proofErr w:type="gramEnd"/>
      <w:r w:rsidRPr="00DC6FC5">
        <w:t xml:space="preserve"> деятельность обучающихся,</w:t>
      </w:r>
    </w:p>
    <w:p w:rsidR="00B411CB" w:rsidRPr="00DC6FC5" w:rsidRDefault="00B411CB" w:rsidP="00B411CB">
      <w:pPr>
        <w:spacing w:line="0" w:lineRule="atLeast"/>
      </w:pPr>
      <w:r w:rsidRPr="00DC6FC5">
        <w:t xml:space="preserve">- </w:t>
      </w:r>
      <w:proofErr w:type="gramStart"/>
      <w:r w:rsidRPr="00DC6FC5">
        <w:t>формировать  потребность</w:t>
      </w:r>
      <w:proofErr w:type="gramEnd"/>
      <w:r w:rsidRPr="00DC6FC5">
        <w:t xml:space="preserve">  личности  к исполнению нравственного закона на благо своего родного края, Родины,</w:t>
      </w:r>
    </w:p>
    <w:p w:rsidR="00B411CB" w:rsidRPr="00DC6FC5" w:rsidRDefault="00B411CB" w:rsidP="00B411CB">
      <w:pPr>
        <w:pStyle w:val="a3"/>
        <w:spacing w:before="0" w:beforeAutospacing="0" w:after="0" w:afterAutospacing="0" w:line="0" w:lineRule="atLeast"/>
        <w:rPr>
          <w:rFonts w:ascii="Times New Roman" w:hAnsi="Times New Roman" w:cs="Times New Roman"/>
        </w:rPr>
      </w:pPr>
      <w:r w:rsidRPr="00DC6FC5">
        <w:rPr>
          <w:rFonts w:ascii="Times New Roman" w:hAnsi="Times New Roman" w:cs="Times New Roman"/>
        </w:rPr>
        <w:t xml:space="preserve">- развивать интеллектуальные, творческие способности обучающихся, </w:t>
      </w:r>
    </w:p>
    <w:p w:rsidR="00B411CB" w:rsidRPr="00DC6FC5" w:rsidRDefault="00B411CB" w:rsidP="00B411CB">
      <w:pPr>
        <w:spacing w:line="0" w:lineRule="atLeast"/>
      </w:pPr>
      <w:r w:rsidRPr="00DC6FC5">
        <w:t>- выявлять, демонстрировать и пропагандировать лучшие достижения юных исследователей, краеведов.</w:t>
      </w:r>
    </w:p>
    <w:p w:rsidR="00B411CB" w:rsidRPr="00DC6FC5" w:rsidRDefault="00B411CB" w:rsidP="00B411CB">
      <w:pPr>
        <w:spacing w:line="0" w:lineRule="atLeast"/>
        <w:jc w:val="center"/>
        <w:rPr>
          <w:b/>
        </w:rPr>
      </w:pPr>
      <w:r w:rsidRPr="00DC6FC5">
        <w:rPr>
          <w:b/>
        </w:rPr>
        <w:t>Участники.</w:t>
      </w:r>
    </w:p>
    <w:p w:rsidR="00B411CB" w:rsidRPr="00DC6FC5" w:rsidRDefault="00B411CB" w:rsidP="00B411CB">
      <w:pPr>
        <w:spacing w:line="0" w:lineRule="atLeast"/>
        <w:jc w:val="both"/>
      </w:pPr>
      <w:r w:rsidRPr="00DC6FC5">
        <w:t xml:space="preserve">Для участия в Борисоглебских краеведческих чтениях «Добродетель» приглашаются </w:t>
      </w:r>
      <w:proofErr w:type="gramStart"/>
      <w:r w:rsidRPr="00DC6FC5">
        <w:t>обучающиеся  образовательных</w:t>
      </w:r>
      <w:proofErr w:type="gramEnd"/>
      <w:r w:rsidRPr="00DC6FC5">
        <w:t xml:space="preserve"> учреждений Борисоглебского муниципального района. Возраст участников 7-13 лет. Один участник имеет право предоставить на конкурс одну работу. Возможно </w:t>
      </w:r>
      <w:proofErr w:type="gramStart"/>
      <w:r w:rsidRPr="00DC6FC5">
        <w:t>коллективное  участие</w:t>
      </w:r>
      <w:proofErr w:type="gramEnd"/>
      <w:r w:rsidRPr="00DC6FC5">
        <w:t xml:space="preserve"> (не более трех человек).</w:t>
      </w:r>
    </w:p>
    <w:p w:rsidR="00B411CB" w:rsidRPr="00156EF5" w:rsidRDefault="00B411CB" w:rsidP="00B411CB">
      <w:pPr>
        <w:spacing w:line="0" w:lineRule="atLeast"/>
      </w:pPr>
    </w:p>
    <w:p w:rsidR="00B411CB" w:rsidRPr="00156EF5" w:rsidRDefault="00B411CB" w:rsidP="00B411CB">
      <w:pPr>
        <w:spacing w:line="0" w:lineRule="atLeast"/>
        <w:jc w:val="center"/>
        <w:rPr>
          <w:b/>
        </w:rPr>
      </w:pPr>
      <w:r w:rsidRPr="00156EF5">
        <w:rPr>
          <w:b/>
        </w:rPr>
        <w:t>Условия и порядок проведения чтений.</w:t>
      </w:r>
    </w:p>
    <w:p w:rsidR="00B411CB" w:rsidRPr="00156EF5" w:rsidRDefault="00B411CB" w:rsidP="00B411CB">
      <w:pPr>
        <w:spacing w:line="0" w:lineRule="atLeast"/>
        <w:jc w:val="both"/>
      </w:pPr>
      <w:r>
        <w:t xml:space="preserve">   </w:t>
      </w:r>
      <w:r w:rsidRPr="00156EF5">
        <w:t xml:space="preserve">На чтения предоставляются работы, которые являются результатом исследовательской, практической, проектной деятельности </w:t>
      </w:r>
      <w:proofErr w:type="gramStart"/>
      <w:r w:rsidRPr="00156EF5">
        <w:t>обучающихся  краеведческого</w:t>
      </w:r>
      <w:proofErr w:type="gramEnd"/>
      <w:r w:rsidRPr="00156EF5">
        <w:t xml:space="preserve"> содержания по теме</w:t>
      </w:r>
    </w:p>
    <w:p w:rsidR="00B411CB" w:rsidRPr="00156EF5" w:rsidRDefault="00B411CB" w:rsidP="00B411CB">
      <w:pPr>
        <w:spacing w:line="0" w:lineRule="atLeast"/>
        <w:jc w:val="both"/>
      </w:pPr>
      <w:r w:rsidRPr="00156EF5">
        <w:t xml:space="preserve"> чтений:</w:t>
      </w:r>
      <w:r>
        <w:t xml:space="preserve"> о добрых, полезных делах,</w:t>
      </w:r>
      <w:r w:rsidRPr="00156EF5">
        <w:t xml:space="preserve"> поступках на благо нашего края, России, мира, о достижениях культуры и </w:t>
      </w:r>
      <w:proofErr w:type="gramStart"/>
      <w:r w:rsidRPr="00156EF5">
        <w:t>истории,  о</w:t>
      </w:r>
      <w:proofErr w:type="gramEnd"/>
      <w:r w:rsidRPr="00156EF5">
        <w:t xml:space="preserve"> наследии нашего края,</w:t>
      </w:r>
      <w:r>
        <w:t xml:space="preserve"> о малоизвестных объектах Борисоглебского края, имеющих культурное, историческое, экономическое или социальное значение, </w:t>
      </w:r>
      <w:r w:rsidRPr="00156EF5">
        <w:t xml:space="preserve"> </w:t>
      </w:r>
      <w:r>
        <w:t>о событиях значимых для семьи и  становления личности обучающегося,</w:t>
      </w:r>
      <w:r w:rsidRPr="00156EF5">
        <w:t xml:space="preserve"> могут быть представлены результаты собственных исследований  значимых для общества, для самого обучающегося в полезной</w:t>
      </w:r>
      <w:r>
        <w:t>,</w:t>
      </w:r>
      <w:r w:rsidRPr="00156EF5">
        <w:t xml:space="preserve"> позитивной деятельности</w:t>
      </w:r>
      <w:r>
        <w:t>.</w:t>
      </w:r>
      <w:r w:rsidRPr="00156EF5">
        <w:t xml:space="preserve"> </w:t>
      </w:r>
    </w:p>
    <w:p w:rsidR="00B411CB" w:rsidRDefault="00B411CB" w:rsidP="00B411CB">
      <w:pPr>
        <w:spacing w:line="0" w:lineRule="atLeast"/>
        <w:jc w:val="both"/>
      </w:pPr>
      <w:r>
        <w:t xml:space="preserve">   </w:t>
      </w:r>
      <w:r w:rsidRPr="00156EF5">
        <w:t xml:space="preserve">Для участия в чтениях необходимо </w:t>
      </w:r>
      <w:proofErr w:type="gramStart"/>
      <w:r w:rsidRPr="00156EF5">
        <w:t>предоставить  в</w:t>
      </w:r>
      <w:proofErr w:type="gramEnd"/>
      <w:r w:rsidRPr="00156EF5">
        <w:t xml:space="preserve"> МУ ДО ЦДТ</w:t>
      </w:r>
      <w:r>
        <w:t>:</w:t>
      </w:r>
    </w:p>
    <w:p w:rsidR="00B411CB" w:rsidRDefault="00B411CB" w:rsidP="00B411CB">
      <w:pPr>
        <w:spacing w:line="0" w:lineRule="atLeast"/>
        <w:jc w:val="both"/>
      </w:pPr>
      <w:r w:rsidRPr="00156EF5">
        <w:t xml:space="preserve"> </w:t>
      </w:r>
      <w:r>
        <w:t>-</w:t>
      </w:r>
      <w:proofErr w:type="gramStart"/>
      <w:r w:rsidRPr="00156EF5">
        <w:t>з</w:t>
      </w:r>
      <w:r>
        <w:t xml:space="preserve">аявки </w:t>
      </w:r>
      <w:r w:rsidRPr="00156EF5">
        <w:t xml:space="preserve"> (</w:t>
      </w:r>
      <w:proofErr w:type="gramEnd"/>
      <w:r w:rsidRPr="00156EF5">
        <w:t>см. Приложение №2) , согласия на обработку персональных данных (см. Приложение №3)</w:t>
      </w:r>
      <w:r>
        <w:t xml:space="preserve"> до 7 октября 2016 года,</w:t>
      </w:r>
    </w:p>
    <w:p w:rsidR="00B411CB" w:rsidRPr="00DB3D2C" w:rsidRDefault="00B411CB" w:rsidP="00B411CB">
      <w:pPr>
        <w:spacing w:line="0" w:lineRule="atLeast"/>
        <w:jc w:val="both"/>
        <w:rPr>
          <w:b/>
        </w:rPr>
      </w:pPr>
      <w:r>
        <w:t>-</w:t>
      </w:r>
      <w:r w:rsidRPr="00156EF5">
        <w:t xml:space="preserve"> творческую работу, оформленную в соотв</w:t>
      </w:r>
      <w:r>
        <w:t xml:space="preserve">етствии с заявленной номинацией </w:t>
      </w:r>
      <w:proofErr w:type="gramStart"/>
      <w:r>
        <w:t xml:space="preserve">до  </w:t>
      </w:r>
      <w:r w:rsidRPr="00DB3D2C">
        <w:rPr>
          <w:b/>
        </w:rPr>
        <w:t>28</w:t>
      </w:r>
      <w:proofErr w:type="gramEnd"/>
      <w:r w:rsidRPr="00DB3D2C">
        <w:rPr>
          <w:b/>
        </w:rPr>
        <w:t xml:space="preserve"> октября  2017 года,</w:t>
      </w:r>
    </w:p>
    <w:p w:rsidR="00B411CB" w:rsidRDefault="00B411CB" w:rsidP="00B411CB">
      <w:pPr>
        <w:spacing w:line="0" w:lineRule="atLeast"/>
        <w:jc w:val="both"/>
      </w:pPr>
      <w:r>
        <w:t>- согласие на обработку персональных данных (см. Приложение №3).</w:t>
      </w:r>
    </w:p>
    <w:p w:rsidR="00B411CB" w:rsidRPr="00156EF5" w:rsidRDefault="00B411CB" w:rsidP="00B411CB">
      <w:pPr>
        <w:spacing w:line="0" w:lineRule="atLeast"/>
        <w:jc w:val="both"/>
      </w:pPr>
      <w:r>
        <w:t xml:space="preserve">   </w:t>
      </w:r>
      <w:r w:rsidRPr="00156EF5">
        <w:t xml:space="preserve">В рамках чтений будет проведен </w:t>
      </w:r>
      <w:proofErr w:type="gramStart"/>
      <w:r w:rsidRPr="00156EF5">
        <w:t>конкурс  представленных</w:t>
      </w:r>
      <w:proofErr w:type="gramEnd"/>
      <w:r w:rsidRPr="00156EF5">
        <w:t xml:space="preserve">  работ обучающихся в соответствии с заявленной номинацией.</w:t>
      </w:r>
    </w:p>
    <w:p w:rsidR="00B411CB" w:rsidRPr="00156EF5" w:rsidRDefault="00B411CB" w:rsidP="00B411CB">
      <w:pPr>
        <w:spacing w:line="0" w:lineRule="atLeast"/>
        <w:jc w:val="both"/>
        <w:rPr>
          <w:b/>
        </w:rPr>
      </w:pPr>
      <w:r>
        <w:t xml:space="preserve">   </w:t>
      </w:r>
      <w:r w:rsidRPr="00156EF5">
        <w:t xml:space="preserve">Дата проведения очной защиты работ </w:t>
      </w:r>
      <w:r>
        <w:rPr>
          <w:b/>
        </w:rPr>
        <w:t>28 октября 2017</w:t>
      </w:r>
      <w:r w:rsidRPr="00156EF5">
        <w:rPr>
          <w:b/>
        </w:rPr>
        <w:t xml:space="preserve"> года.</w:t>
      </w:r>
      <w:r w:rsidRPr="00156EF5">
        <w:t xml:space="preserve"> </w:t>
      </w:r>
    </w:p>
    <w:p w:rsidR="00B411CB" w:rsidRPr="00156EF5" w:rsidRDefault="00B411CB" w:rsidP="00B411CB">
      <w:pPr>
        <w:spacing w:line="0" w:lineRule="atLeast"/>
        <w:jc w:val="both"/>
      </w:pPr>
      <w:r>
        <w:t xml:space="preserve">   </w:t>
      </w:r>
      <w:r w:rsidRPr="00156EF5">
        <w:t xml:space="preserve">За авторство несут ответственность </w:t>
      </w:r>
      <w:proofErr w:type="gramStart"/>
      <w:r w:rsidRPr="00156EF5">
        <w:t>лица</w:t>
      </w:r>
      <w:r>
        <w:t>,</w:t>
      </w:r>
      <w:r w:rsidRPr="00156EF5">
        <w:t xml:space="preserve">  предоставившие</w:t>
      </w:r>
      <w:proofErr w:type="gramEnd"/>
      <w:r w:rsidRPr="00156EF5">
        <w:t xml:space="preserve"> работу на конкурс, научные руководители.</w:t>
      </w:r>
    </w:p>
    <w:p w:rsidR="00B411CB" w:rsidRPr="00156EF5" w:rsidRDefault="00B411CB" w:rsidP="00B411CB">
      <w:pPr>
        <w:spacing w:line="0" w:lineRule="atLeast"/>
        <w:jc w:val="both"/>
      </w:pPr>
      <w:r>
        <w:t xml:space="preserve">   </w:t>
      </w:r>
      <w:r w:rsidRPr="00156EF5">
        <w:t xml:space="preserve">Для публичной </w:t>
      </w:r>
      <w:proofErr w:type="gramStart"/>
      <w:r w:rsidRPr="00156EF5">
        <w:t>защиты  работы</w:t>
      </w:r>
      <w:proofErr w:type="gramEnd"/>
      <w:r w:rsidRPr="00156EF5">
        <w:t xml:space="preserve">  участнику предоставляется н</w:t>
      </w:r>
      <w:r>
        <w:t>е более десяти минут</w:t>
      </w:r>
      <w:r w:rsidRPr="00156EF5">
        <w:t>, включая показ слайдов, видеосюжетов, музыкальное сопровождение и пр.</w:t>
      </w:r>
      <w:r>
        <w:t xml:space="preserve"> и не более 5 минут на  ответы на вопросы.</w:t>
      </w:r>
    </w:p>
    <w:p w:rsidR="00B411CB" w:rsidRPr="00DC6FC5" w:rsidRDefault="00B411CB" w:rsidP="00B411CB">
      <w:pPr>
        <w:pStyle w:val="a3"/>
        <w:spacing w:before="0" w:beforeAutospacing="0" w:after="0" w:afterAutospacing="0" w:line="0" w:lineRule="atLeast"/>
        <w:rPr>
          <w:rFonts w:ascii="Times New Roman" w:hAnsi="Times New Roman" w:cs="Times New Roman"/>
          <w:b/>
        </w:rPr>
      </w:pPr>
      <w:r w:rsidRPr="00DC6FC5">
        <w:rPr>
          <w:rFonts w:ascii="Times New Roman" w:hAnsi="Times New Roman" w:cs="Times New Roman"/>
          <w:b/>
        </w:rPr>
        <w:t>Номинации:</w:t>
      </w:r>
    </w:p>
    <w:p w:rsidR="00B411CB" w:rsidRPr="00DC6FC5" w:rsidRDefault="00B411CB" w:rsidP="00B411CB">
      <w:pPr>
        <w:pStyle w:val="a3"/>
        <w:spacing w:before="0" w:beforeAutospacing="0" w:after="0" w:afterAutospacing="0" w:line="0" w:lineRule="atLeast"/>
        <w:rPr>
          <w:rFonts w:ascii="Times New Roman" w:hAnsi="Times New Roman" w:cs="Times New Roman"/>
        </w:rPr>
      </w:pPr>
      <w:r w:rsidRPr="00DC6FC5">
        <w:rPr>
          <w:rFonts w:ascii="Times New Roman" w:hAnsi="Times New Roman" w:cs="Times New Roman"/>
        </w:rPr>
        <w:t>- Исследовательская работа.</w:t>
      </w:r>
    </w:p>
    <w:p w:rsidR="00B411CB" w:rsidRPr="00DC6FC5" w:rsidRDefault="00B411CB" w:rsidP="00B411CB">
      <w:pPr>
        <w:pStyle w:val="a3"/>
        <w:spacing w:before="0" w:beforeAutospacing="0" w:after="0" w:afterAutospacing="0" w:line="0" w:lineRule="atLeast"/>
        <w:rPr>
          <w:rFonts w:ascii="Times New Roman" w:hAnsi="Times New Roman" w:cs="Times New Roman"/>
        </w:rPr>
      </w:pPr>
      <w:r w:rsidRPr="00DC6FC5">
        <w:rPr>
          <w:rFonts w:ascii="Times New Roman" w:hAnsi="Times New Roman" w:cs="Times New Roman"/>
        </w:rPr>
        <w:t>- Реферат.</w:t>
      </w:r>
    </w:p>
    <w:p w:rsidR="00B411CB" w:rsidRPr="00DC6FC5" w:rsidRDefault="00B411CB" w:rsidP="00B411CB">
      <w:pPr>
        <w:pStyle w:val="a3"/>
        <w:spacing w:before="0" w:beforeAutospacing="0" w:after="0" w:afterAutospacing="0" w:line="0" w:lineRule="atLeast"/>
        <w:rPr>
          <w:rFonts w:ascii="Times New Roman" w:hAnsi="Times New Roman" w:cs="Times New Roman"/>
        </w:rPr>
      </w:pPr>
      <w:r w:rsidRPr="00DC6FC5">
        <w:rPr>
          <w:rFonts w:ascii="Times New Roman" w:hAnsi="Times New Roman" w:cs="Times New Roman"/>
        </w:rPr>
        <w:t>- Проект.</w:t>
      </w:r>
    </w:p>
    <w:p w:rsidR="00B411CB" w:rsidRDefault="00B411CB" w:rsidP="00B411CB">
      <w:pPr>
        <w:pStyle w:val="a3"/>
        <w:spacing w:before="0" w:beforeAutospacing="0" w:after="0" w:afterAutospacing="0" w:line="0" w:lineRule="atLeast"/>
        <w:rPr>
          <w:rFonts w:ascii="Times New Roman" w:hAnsi="Times New Roman" w:cs="Times New Roman"/>
        </w:rPr>
      </w:pPr>
      <w:r w:rsidRPr="00DC6FC5">
        <w:rPr>
          <w:rFonts w:ascii="Times New Roman" w:hAnsi="Times New Roman" w:cs="Times New Roman"/>
        </w:rPr>
        <w:t>- Эссе.</w:t>
      </w:r>
    </w:p>
    <w:p w:rsidR="00B411CB" w:rsidRDefault="00B411CB" w:rsidP="00B411CB">
      <w:pPr>
        <w:pStyle w:val="a3"/>
        <w:spacing w:before="0" w:beforeAutospacing="0" w:after="0" w:afterAutospacing="0" w:line="0" w:lineRule="atLeast"/>
        <w:rPr>
          <w:rFonts w:ascii="Times New Roman" w:hAnsi="Times New Roman" w:cs="Times New Roman"/>
        </w:rPr>
      </w:pPr>
    </w:p>
    <w:p w:rsidR="00B411CB" w:rsidRPr="00DC6FC5" w:rsidRDefault="00B411CB" w:rsidP="00B411CB">
      <w:pPr>
        <w:pStyle w:val="a3"/>
        <w:spacing w:before="0" w:beforeAutospacing="0" w:after="0" w:afterAutospacing="0" w:line="0" w:lineRule="atLeast"/>
        <w:rPr>
          <w:rFonts w:ascii="Times New Roman" w:hAnsi="Times New Roman" w:cs="Times New Roman"/>
        </w:rPr>
      </w:pPr>
    </w:p>
    <w:p w:rsidR="00B411CB" w:rsidRPr="00156EF5" w:rsidRDefault="00B411CB" w:rsidP="00B411CB">
      <w:pPr>
        <w:spacing w:line="0" w:lineRule="atLeast"/>
        <w:jc w:val="center"/>
        <w:rPr>
          <w:b/>
        </w:rPr>
      </w:pPr>
      <w:r w:rsidRPr="00156EF5">
        <w:rPr>
          <w:b/>
        </w:rPr>
        <w:t xml:space="preserve">Требования к оформлению </w:t>
      </w:r>
      <w:proofErr w:type="gramStart"/>
      <w:r w:rsidRPr="00156EF5">
        <w:rPr>
          <w:b/>
        </w:rPr>
        <w:t>творческих  работ</w:t>
      </w:r>
      <w:proofErr w:type="gramEnd"/>
    </w:p>
    <w:p w:rsidR="00B411CB" w:rsidRPr="00156EF5" w:rsidRDefault="00B411CB" w:rsidP="00B411CB">
      <w:pPr>
        <w:spacing w:line="0" w:lineRule="atLeast"/>
        <w:rPr>
          <w:b/>
        </w:rPr>
      </w:pPr>
      <w:r w:rsidRPr="00156EF5">
        <w:rPr>
          <w:b/>
        </w:rPr>
        <w:t>Требования к оформлению работ для обучающихся 7-9 лет</w:t>
      </w:r>
    </w:p>
    <w:p w:rsidR="00B411CB" w:rsidRPr="00156EF5" w:rsidRDefault="00B411CB" w:rsidP="00B411CB">
      <w:pPr>
        <w:spacing w:line="0" w:lineRule="atLeast"/>
        <w:jc w:val="both"/>
      </w:pPr>
      <w:r w:rsidRPr="00156EF5">
        <w:t>Объем конкурсной работы не должен превышать 2 страницы текста без учета материалов приложения и списка использованной литературы, шрифт 12, междустрочный интервал 1,</w:t>
      </w:r>
      <w:proofErr w:type="gramStart"/>
      <w:r w:rsidRPr="00156EF5">
        <w:t>5 ,</w:t>
      </w:r>
      <w:proofErr w:type="gramEnd"/>
      <w:r w:rsidRPr="00156EF5">
        <w:t xml:space="preserve"> титульный лист. </w:t>
      </w:r>
    </w:p>
    <w:p w:rsidR="00B411CB" w:rsidRPr="00156EF5" w:rsidRDefault="00B411CB" w:rsidP="00B411CB">
      <w:pPr>
        <w:spacing w:line="0" w:lineRule="atLeast"/>
        <w:rPr>
          <w:b/>
        </w:rPr>
      </w:pPr>
      <w:r w:rsidRPr="00156EF5">
        <w:rPr>
          <w:b/>
        </w:rPr>
        <w:t>Требования к оформлению работ для обучающихся 10-13 лет:</w:t>
      </w:r>
    </w:p>
    <w:p w:rsidR="00B411CB" w:rsidRPr="00156EF5" w:rsidRDefault="00B411CB" w:rsidP="00B411CB">
      <w:pPr>
        <w:spacing w:line="0" w:lineRule="atLeast"/>
        <w:jc w:val="both"/>
      </w:pPr>
      <w:r w:rsidRPr="00156EF5">
        <w:t>Объем конкурс</w:t>
      </w:r>
      <w:r>
        <w:t>ной работы не должен превышать 10 страниц</w:t>
      </w:r>
      <w:r w:rsidRPr="00156EF5">
        <w:t xml:space="preserve"> текста без учета материалов приложения и списка использованной литературы, шрифт 12, междустрочный интервал 1,</w:t>
      </w:r>
      <w:proofErr w:type="gramStart"/>
      <w:r w:rsidRPr="00156EF5">
        <w:t>5 ,</w:t>
      </w:r>
      <w:proofErr w:type="gramEnd"/>
      <w:r w:rsidRPr="00156EF5">
        <w:t xml:space="preserve"> титульный лист. </w:t>
      </w:r>
    </w:p>
    <w:p w:rsidR="00B411CB" w:rsidRPr="00156EF5" w:rsidRDefault="00B411CB" w:rsidP="00B411CB">
      <w:pPr>
        <w:spacing w:line="0" w:lineRule="atLeast"/>
        <w:jc w:val="center"/>
        <w:rPr>
          <w:b/>
        </w:rPr>
      </w:pPr>
    </w:p>
    <w:p w:rsidR="00B411CB" w:rsidRPr="00156EF5" w:rsidRDefault="00B411CB" w:rsidP="00B411CB">
      <w:pPr>
        <w:spacing w:line="0" w:lineRule="atLeast"/>
        <w:jc w:val="center"/>
        <w:rPr>
          <w:b/>
        </w:rPr>
      </w:pPr>
      <w:r w:rsidRPr="00156EF5">
        <w:rPr>
          <w:b/>
        </w:rPr>
        <w:t>Образец оформления титульного листа</w:t>
      </w:r>
    </w:p>
    <w:p w:rsidR="00B411CB" w:rsidRPr="00156EF5" w:rsidRDefault="00B411CB" w:rsidP="00B411CB">
      <w:pPr>
        <w:spacing w:line="0" w:lineRule="atLeast"/>
        <w:jc w:val="center"/>
        <w:rPr>
          <w:bCs/>
        </w:rPr>
      </w:pPr>
      <w:r>
        <w:rPr>
          <w:bCs/>
        </w:rPr>
        <w:t xml:space="preserve">Первые </w:t>
      </w:r>
      <w:r w:rsidRPr="00156EF5">
        <w:rPr>
          <w:bCs/>
        </w:rPr>
        <w:t>Борисоглебские районные чтения обучающихся «Добродетель».</w:t>
      </w:r>
    </w:p>
    <w:p w:rsidR="00B411CB" w:rsidRPr="00156EF5" w:rsidRDefault="00B411CB" w:rsidP="00B411CB">
      <w:pPr>
        <w:spacing w:line="0" w:lineRule="atLeast"/>
        <w:jc w:val="center"/>
        <w:rPr>
          <w:b/>
        </w:rPr>
      </w:pPr>
    </w:p>
    <w:p w:rsidR="00B411CB" w:rsidRPr="00156EF5" w:rsidRDefault="00B411CB" w:rsidP="00B411CB">
      <w:pPr>
        <w:spacing w:line="0" w:lineRule="atLeast"/>
        <w:jc w:val="center"/>
      </w:pPr>
    </w:p>
    <w:p w:rsidR="00B411CB" w:rsidRPr="00156EF5" w:rsidRDefault="00B411CB" w:rsidP="00B411CB">
      <w:pPr>
        <w:spacing w:line="0" w:lineRule="atLeast"/>
        <w:jc w:val="center"/>
      </w:pPr>
      <w:r w:rsidRPr="00156EF5">
        <w:t>Тема исследовательской (или реферата, эссе, проекта) работы</w:t>
      </w:r>
    </w:p>
    <w:p w:rsidR="00B411CB" w:rsidRPr="00156EF5" w:rsidRDefault="00B411CB" w:rsidP="00B411CB">
      <w:pPr>
        <w:spacing w:line="0" w:lineRule="atLeast"/>
        <w:jc w:val="center"/>
      </w:pPr>
    </w:p>
    <w:p w:rsidR="00B411CB" w:rsidRPr="00156EF5" w:rsidRDefault="00B411CB" w:rsidP="00B411CB">
      <w:pPr>
        <w:spacing w:line="0" w:lineRule="atLeast"/>
        <w:jc w:val="right"/>
      </w:pPr>
      <w:r w:rsidRPr="00156EF5">
        <w:t xml:space="preserve">Фамилия, имя (полностью) автора, </w:t>
      </w:r>
    </w:p>
    <w:p w:rsidR="00B411CB" w:rsidRPr="00156EF5" w:rsidRDefault="00B411CB" w:rsidP="00B411CB">
      <w:pPr>
        <w:spacing w:line="0" w:lineRule="atLeast"/>
        <w:jc w:val="right"/>
      </w:pPr>
      <w:r w:rsidRPr="00156EF5">
        <w:t>класс</w:t>
      </w:r>
    </w:p>
    <w:p w:rsidR="00B411CB" w:rsidRPr="00156EF5" w:rsidRDefault="00B411CB" w:rsidP="00B411CB">
      <w:pPr>
        <w:spacing w:line="0" w:lineRule="atLeast"/>
        <w:jc w:val="right"/>
      </w:pPr>
      <w:r w:rsidRPr="00156EF5">
        <w:t>место учебы</w:t>
      </w:r>
    </w:p>
    <w:p w:rsidR="00B411CB" w:rsidRPr="00156EF5" w:rsidRDefault="00B411CB" w:rsidP="00B411CB">
      <w:pPr>
        <w:spacing w:line="0" w:lineRule="atLeast"/>
        <w:jc w:val="right"/>
      </w:pPr>
    </w:p>
    <w:p w:rsidR="00B411CB" w:rsidRPr="00156EF5" w:rsidRDefault="00B411CB" w:rsidP="00B411CB">
      <w:pPr>
        <w:spacing w:line="0" w:lineRule="atLeast"/>
        <w:jc w:val="right"/>
      </w:pPr>
      <w:r w:rsidRPr="00156EF5">
        <w:t xml:space="preserve">Фамилия, имя, отчество (полностью) научного руководителя, </w:t>
      </w:r>
    </w:p>
    <w:p w:rsidR="00B411CB" w:rsidRPr="00156EF5" w:rsidRDefault="00B411CB" w:rsidP="00B411CB">
      <w:pPr>
        <w:spacing w:line="0" w:lineRule="atLeast"/>
        <w:jc w:val="right"/>
      </w:pPr>
      <w:r w:rsidRPr="00156EF5">
        <w:t xml:space="preserve">научное звание, </w:t>
      </w:r>
    </w:p>
    <w:p w:rsidR="00B411CB" w:rsidRPr="00156EF5" w:rsidRDefault="00B411CB" w:rsidP="00B411CB">
      <w:pPr>
        <w:spacing w:line="0" w:lineRule="atLeast"/>
        <w:jc w:val="right"/>
      </w:pPr>
      <w:r w:rsidRPr="00156EF5">
        <w:t>должность,</w:t>
      </w:r>
    </w:p>
    <w:p w:rsidR="00B411CB" w:rsidRPr="00156EF5" w:rsidRDefault="00B411CB" w:rsidP="00B411CB">
      <w:pPr>
        <w:spacing w:line="0" w:lineRule="atLeast"/>
        <w:jc w:val="right"/>
      </w:pPr>
      <w:r w:rsidRPr="00156EF5">
        <w:t xml:space="preserve">место работы </w:t>
      </w:r>
    </w:p>
    <w:p w:rsidR="00B411CB" w:rsidRPr="00156EF5" w:rsidRDefault="00B411CB" w:rsidP="00B411CB">
      <w:pPr>
        <w:spacing w:line="0" w:lineRule="atLeast"/>
        <w:jc w:val="center"/>
        <w:rPr>
          <w:b/>
        </w:rPr>
      </w:pPr>
    </w:p>
    <w:p w:rsidR="00B411CB" w:rsidRPr="00156EF5" w:rsidRDefault="00B411CB" w:rsidP="00B411CB">
      <w:pPr>
        <w:spacing w:line="0" w:lineRule="atLeast"/>
        <w:jc w:val="center"/>
        <w:rPr>
          <w:b/>
        </w:rPr>
      </w:pPr>
    </w:p>
    <w:p w:rsidR="00B411CB" w:rsidRPr="00156EF5" w:rsidRDefault="00B411CB" w:rsidP="00B411CB">
      <w:pPr>
        <w:spacing w:line="0" w:lineRule="atLeast"/>
        <w:jc w:val="center"/>
      </w:pPr>
      <w:r w:rsidRPr="00156EF5">
        <w:t>п. Борисоглебский</w:t>
      </w:r>
      <w:r>
        <w:t>, 2017</w:t>
      </w:r>
      <w:r w:rsidRPr="00156EF5">
        <w:t xml:space="preserve"> г.</w:t>
      </w:r>
    </w:p>
    <w:p w:rsidR="00B411CB" w:rsidRPr="00156EF5" w:rsidRDefault="00B411CB" w:rsidP="00B411CB">
      <w:pPr>
        <w:spacing w:line="0" w:lineRule="atLeast"/>
      </w:pPr>
    </w:p>
    <w:p w:rsidR="00B411CB" w:rsidRPr="00156EF5" w:rsidRDefault="00B411CB" w:rsidP="00B411CB">
      <w:pPr>
        <w:spacing w:line="0" w:lineRule="atLeast"/>
        <w:jc w:val="center"/>
        <w:rPr>
          <w:b/>
        </w:rPr>
      </w:pPr>
      <w:r w:rsidRPr="00156EF5">
        <w:rPr>
          <w:b/>
        </w:rPr>
        <w:t>Итоги будут подводиться по возрастным группам:</w:t>
      </w:r>
    </w:p>
    <w:p w:rsidR="00B411CB" w:rsidRPr="00156EF5" w:rsidRDefault="00B411CB" w:rsidP="00B411CB">
      <w:pPr>
        <w:spacing w:line="0" w:lineRule="atLeast"/>
        <w:jc w:val="both"/>
      </w:pPr>
      <w:r w:rsidRPr="00156EF5">
        <w:t>1 группа – 7-9 лет</w:t>
      </w:r>
    </w:p>
    <w:p w:rsidR="00B411CB" w:rsidRPr="00156EF5" w:rsidRDefault="00B411CB" w:rsidP="00B411CB">
      <w:pPr>
        <w:spacing w:line="0" w:lineRule="atLeast"/>
        <w:jc w:val="both"/>
      </w:pPr>
      <w:r w:rsidRPr="00156EF5">
        <w:t>2 группа -- 10-13 лет</w:t>
      </w:r>
    </w:p>
    <w:p w:rsidR="00B411CB" w:rsidRPr="00156EF5" w:rsidRDefault="00B411CB" w:rsidP="00B411CB">
      <w:pPr>
        <w:spacing w:line="0" w:lineRule="atLeast"/>
        <w:rPr>
          <w:b/>
        </w:rPr>
      </w:pPr>
      <w:r w:rsidRPr="00156EF5">
        <w:rPr>
          <w:b/>
        </w:rPr>
        <w:t>Критерии экс</w:t>
      </w:r>
      <w:r>
        <w:rPr>
          <w:b/>
        </w:rPr>
        <w:t xml:space="preserve">пертной оценки </w:t>
      </w:r>
      <w:proofErr w:type="gramStart"/>
      <w:r>
        <w:rPr>
          <w:b/>
        </w:rPr>
        <w:t xml:space="preserve">творческих </w:t>
      </w:r>
      <w:r w:rsidRPr="00156EF5">
        <w:rPr>
          <w:b/>
        </w:rPr>
        <w:t xml:space="preserve"> работ</w:t>
      </w:r>
      <w:proofErr w:type="gramEnd"/>
      <w:r w:rsidRPr="00156EF5">
        <w:rPr>
          <w:b/>
        </w:rPr>
        <w:t xml:space="preserve"> участников конкурса:</w:t>
      </w:r>
    </w:p>
    <w:p w:rsidR="00B411CB" w:rsidRPr="009566DE" w:rsidRDefault="00B411CB" w:rsidP="00B411CB">
      <w:pPr>
        <w:pStyle w:val="10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50"/>
          <w:sz w:val="24"/>
          <w:szCs w:val="24"/>
        </w:rPr>
        <w:t>-п</w:t>
      </w:r>
      <w:r w:rsidRPr="00156EF5">
        <w:rPr>
          <w:rFonts w:ascii="Times New Roman" w:hAnsi="Times New Roman"/>
          <w:sz w:val="24"/>
          <w:szCs w:val="24"/>
        </w:rPr>
        <w:t>исьменный</w:t>
      </w:r>
      <w:r w:rsidRPr="00156EF5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156EF5">
        <w:rPr>
          <w:rFonts w:ascii="Times New Roman" w:hAnsi="Times New Roman"/>
          <w:sz w:val="24"/>
          <w:szCs w:val="24"/>
        </w:rPr>
        <w:t>текст работ в соотве</w:t>
      </w:r>
      <w:r>
        <w:rPr>
          <w:rFonts w:ascii="Times New Roman" w:hAnsi="Times New Roman"/>
          <w:sz w:val="24"/>
          <w:szCs w:val="24"/>
        </w:rPr>
        <w:t xml:space="preserve">тствии с заявленной номинацией (структура, актуальность, соответствие содержания целям и задачам, логичность построения работы, методы, правильность организации работы при создании творческого продукта, содержание </w:t>
      </w:r>
      <w:r w:rsidRPr="00156EF5">
        <w:rPr>
          <w:rFonts w:ascii="Times New Roman" w:hAnsi="Times New Roman"/>
          <w:sz w:val="24"/>
          <w:szCs w:val="24"/>
        </w:rPr>
        <w:t>работы, на</w:t>
      </w:r>
      <w:r>
        <w:rPr>
          <w:rFonts w:ascii="Times New Roman" w:hAnsi="Times New Roman"/>
          <w:sz w:val="24"/>
          <w:szCs w:val="24"/>
        </w:rPr>
        <w:t>правленность работы, значимость, п</w:t>
      </w:r>
      <w:r w:rsidRPr="00156EF5">
        <w:rPr>
          <w:rFonts w:ascii="Times New Roman" w:hAnsi="Times New Roman"/>
          <w:sz w:val="24"/>
          <w:szCs w:val="24"/>
        </w:rPr>
        <w:t>равильность оформления работ в соответствии с заявленной номин</w:t>
      </w:r>
      <w:r>
        <w:rPr>
          <w:rFonts w:ascii="Times New Roman" w:hAnsi="Times New Roman"/>
          <w:sz w:val="24"/>
          <w:szCs w:val="24"/>
        </w:rPr>
        <w:t>ацией,</w:t>
      </w:r>
      <w:r w:rsidRPr="009566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том числе списка литературы, грамотность),</w:t>
      </w:r>
      <w:r w:rsidRPr="00156EF5">
        <w:rPr>
          <w:rFonts w:ascii="Times New Roman" w:hAnsi="Times New Roman"/>
          <w:sz w:val="24"/>
          <w:szCs w:val="24"/>
        </w:rPr>
        <w:t xml:space="preserve"> </w:t>
      </w:r>
    </w:p>
    <w:p w:rsidR="00B411CB" w:rsidRPr="00156EF5" w:rsidRDefault="00B411CB" w:rsidP="00B411CB">
      <w:pPr>
        <w:pStyle w:val="10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устное выступление,</w:t>
      </w:r>
    </w:p>
    <w:p w:rsidR="00B411CB" w:rsidRPr="00156EF5" w:rsidRDefault="00B411CB" w:rsidP="00B411CB">
      <w:pPr>
        <w:pStyle w:val="10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презентационный материал,</w:t>
      </w:r>
    </w:p>
    <w:p w:rsidR="00B411CB" w:rsidRDefault="00B411CB" w:rsidP="00B411CB">
      <w:pPr>
        <w:pStyle w:val="10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 xml:space="preserve">умение </w:t>
      </w:r>
      <w:r w:rsidRPr="00156EF5">
        <w:rPr>
          <w:rFonts w:ascii="Times New Roman" w:hAnsi="Times New Roman"/>
          <w:sz w:val="24"/>
          <w:szCs w:val="24"/>
        </w:rPr>
        <w:t xml:space="preserve"> отвечать</w:t>
      </w:r>
      <w:proofErr w:type="gramEnd"/>
      <w:r w:rsidRPr="00156EF5">
        <w:rPr>
          <w:rFonts w:ascii="Times New Roman" w:hAnsi="Times New Roman"/>
          <w:sz w:val="24"/>
          <w:szCs w:val="24"/>
        </w:rPr>
        <w:t xml:space="preserve"> на зад</w:t>
      </w:r>
      <w:r>
        <w:rPr>
          <w:rFonts w:ascii="Times New Roman" w:hAnsi="Times New Roman"/>
          <w:sz w:val="24"/>
          <w:szCs w:val="24"/>
        </w:rPr>
        <w:t>аваемые вопросы по своей работе,</w:t>
      </w:r>
    </w:p>
    <w:p w:rsidR="00B411CB" w:rsidRPr="00156EF5" w:rsidRDefault="00B411CB" w:rsidP="00B411CB">
      <w:pPr>
        <w:pStyle w:val="10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 задавать вопросы,</w:t>
      </w:r>
    </w:p>
    <w:p w:rsidR="00B411CB" w:rsidRPr="00156EF5" w:rsidRDefault="00B411CB" w:rsidP="00B411CB">
      <w:pPr>
        <w:pStyle w:val="10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156EF5">
        <w:rPr>
          <w:rFonts w:ascii="Times New Roman" w:hAnsi="Times New Roman"/>
          <w:sz w:val="24"/>
          <w:szCs w:val="24"/>
        </w:rPr>
        <w:t>облюдение регламента.</w:t>
      </w:r>
    </w:p>
    <w:p w:rsidR="00B411CB" w:rsidRDefault="00B411CB" w:rsidP="00B411CB">
      <w:pPr>
        <w:pStyle w:val="1"/>
        <w:spacing w:line="0" w:lineRule="atLeast"/>
        <w:ind w:firstLine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П</w:t>
      </w:r>
      <w:r w:rsidRPr="00156EF5">
        <w:rPr>
          <w:rFonts w:ascii="Times New Roman" w:hAnsi="Times New Roman"/>
          <w:b/>
          <w:szCs w:val="24"/>
        </w:rPr>
        <w:t>одведение итогов.</w:t>
      </w:r>
    </w:p>
    <w:p w:rsidR="00B411CB" w:rsidRPr="00DC6FC5" w:rsidRDefault="00B411CB" w:rsidP="00B411CB">
      <w:pPr>
        <w:pStyle w:val="1"/>
        <w:spacing w:line="0" w:lineRule="atLeast"/>
        <w:ind w:firstLine="708"/>
        <w:jc w:val="left"/>
        <w:rPr>
          <w:rFonts w:ascii="Times New Roman" w:hAnsi="Times New Roman"/>
          <w:b/>
          <w:szCs w:val="24"/>
        </w:rPr>
      </w:pPr>
      <w:r w:rsidRPr="00156EF5">
        <w:rPr>
          <w:rFonts w:ascii="Times New Roman" w:hAnsi="Times New Roman"/>
          <w:szCs w:val="24"/>
        </w:rPr>
        <w:t>По окончании работы чтений «Д</w:t>
      </w:r>
      <w:r>
        <w:rPr>
          <w:rFonts w:ascii="Times New Roman" w:hAnsi="Times New Roman"/>
          <w:szCs w:val="24"/>
        </w:rPr>
        <w:t>обродетель» жюри подводит итоги</w:t>
      </w:r>
      <w:r w:rsidRPr="00156EF5">
        <w:rPr>
          <w:rFonts w:ascii="Times New Roman" w:hAnsi="Times New Roman"/>
          <w:szCs w:val="24"/>
        </w:rPr>
        <w:t>.</w:t>
      </w:r>
    </w:p>
    <w:p w:rsidR="00B411CB" w:rsidRDefault="00B411CB" w:rsidP="00B411CB">
      <w:pPr>
        <w:tabs>
          <w:tab w:val="left" w:pos="0"/>
          <w:tab w:val="left" w:pos="284"/>
        </w:tabs>
        <w:spacing w:line="0" w:lineRule="atLeast"/>
        <w:jc w:val="both"/>
      </w:pPr>
      <w:r w:rsidRPr="00156EF5">
        <w:t xml:space="preserve">Все </w:t>
      </w:r>
      <w:proofErr w:type="gramStart"/>
      <w:r w:rsidRPr="00156EF5">
        <w:t>решения  комиссий</w:t>
      </w:r>
      <w:proofErr w:type="gramEnd"/>
      <w:r w:rsidRPr="00156EF5">
        <w:t xml:space="preserve"> протоколируются и являются окончательными. Все протоколы экспертных комиссий сдаются</w:t>
      </w:r>
      <w:r w:rsidRPr="00156EF5">
        <w:rPr>
          <w:b/>
        </w:rPr>
        <w:t xml:space="preserve"> </w:t>
      </w:r>
      <w:r w:rsidRPr="00156EF5">
        <w:t xml:space="preserve">в Оргкомитет. На основании </w:t>
      </w:r>
      <w:proofErr w:type="gramStart"/>
      <w:r w:rsidRPr="00156EF5">
        <w:t>протоколов  Оргкомитет</w:t>
      </w:r>
      <w:proofErr w:type="gramEnd"/>
      <w:r w:rsidRPr="00156EF5">
        <w:t xml:space="preserve"> составляет итоговый документ. </w:t>
      </w:r>
    </w:p>
    <w:p w:rsidR="00B411CB" w:rsidRPr="00156EF5" w:rsidRDefault="00B411CB" w:rsidP="00B411CB">
      <w:pPr>
        <w:tabs>
          <w:tab w:val="left" w:pos="0"/>
          <w:tab w:val="left" w:pos="284"/>
        </w:tabs>
        <w:spacing w:line="0" w:lineRule="atLeast"/>
        <w:jc w:val="both"/>
      </w:pPr>
      <w:r>
        <w:tab/>
      </w:r>
      <w:r w:rsidRPr="00156EF5">
        <w:t>По итогам чтений издаётся приказ заведующего ООВ.</w:t>
      </w:r>
    </w:p>
    <w:p w:rsidR="00B411CB" w:rsidRPr="00156EF5" w:rsidRDefault="00B411CB" w:rsidP="00B411CB">
      <w:pPr>
        <w:pStyle w:val="1"/>
        <w:tabs>
          <w:tab w:val="left" w:pos="0"/>
          <w:tab w:val="left" w:pos="284"/>
        </w:tabs>
        <w:spacing w:line="0" w:lineRule="atLeast"/>
        <w:ind w:firstLine="0"/>
        <w:rPr>
          <w:rFonts w:ascii="Times New Roman" w:hAnsi="Times New Roman"/>
          <w:szCs w:val="24"/>
        </w:rPr>
      </w:pPr>
      <w:r w:rsidRPr="00156EF5">
        <w:rPr>
          <w:rFonts w:ascii="Times New Roman" w:hAnsi="Times New Roman"/>
          <w:szCs w:val="24"/>
        </w:rPr>
        <w:t xml:space="preserve">Апелляции по решению жюри не принимаются. </w:t>
      </w:r>
    </w:p>
    <w:p w:rsidR="00B411CB" w:rsidRPr="00156EF5" w:rsidRDefault="00B411CB" w:rsidP="00B411CB">
      <w:pPr>
        <w:pStyle w:val="1"/>
        <w:tabs>
          <w:tab w:val="left" w:pos="0"/>
          <w:tab w:val="left" w:pos="284"/>
        </w:tabs>
        <w:spacing w:line="0" w:lineRule="atLeast"/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156EF5">
        <w:rPr>
          <w:rFonts w:ascii="Times New Roman" w:hAnsi="Times New Roman"/>
          <w:szCs w:val="24"/>
        </w:rPr>
        <w:t xml:space="preserve">Замечания, вопросы, предложения по организации чтений принимаются Оргкомитетом. </w:t>
      </w:r>
      <w:r>
        <w:rPr>
          <w:rFonts w:ascii="Times New Roman" w:hAnsi="Times New Roman"/>
          <w:szCs w:val="24"/>
        </w:rPr>
        <w:t xml:space="preserve"> </w:t>
      </w:r>
      <w:r w:rsidRPr="00156EF5">
        <w:rPr>
          <w:rFonts w:ascii="Times New Roman" w:hAnsi="Times New Roman"/>
          <w:szCs w:val="24"/>
        </w:rPr>
        <w:t>Работы не рецензируются.</w:t>
      </w:r>
    </w:p>
    <w:p w:rsidR="00B411CB" w:rsidRPr="00156EF5" w:rsidRDefault="00B411CB" w:rsidP="00B411CB">
      <w:pPr>
        <w:pStyle w:val="1"/>
        <w:tabs>
          <w:tab w:val="left" w:pos="0"/>
          <w:tab w:val="left" w:pos="284"/>
        </w:tabs>
        <w:spacing w:line="0" w:lineRule="atLeast"/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ab/>
      </w:r>
      <w:r w:rsidRPr="00156EF5">
        <w:rPr>
          <w:rFonts w:ascii="Times New Roman" w:hAnsi="Times New Roman"/>
          <w:szCs w:val="24"/>
        </w:rPr>
        <w:t>Все участники получают свидетельство участника Борисоглебских чтений «Добродетель».</w:t>
      </w:r>
    </w:p>
    <w:p w:rsidR="00B411CB" w:rsidRPr="00156EF5" w:rsidRDefault="00B411CB" w:rsidP="00B411CB">
      <w:pPr>
        <w:pStyle w:val="1"/>
        <w:tabs>
          <w:tab w:val="left" w:pos="0"/>
          <w:tab w:val="left" w:pos="284"/>
        </w:tabs>
        <w:spacing w:line="0" w:lineRule="atLeast"/>
        <w:ind w:firstLine="0"/>
        <w:rPr>
          <w:rFonts w:ascii="Times New Roman" w:hAnsi="Times New Roman"/>
          <w:szCs w:val="24"/>
        </w:rPr>
      </w:pPr>
      <w:r w:rsidRPr="00156EF5">
        <w:rPr>
          <w:rFonts w:ascii="Times New Roman" w:hAnsi="Times New Roman"/>
          <w:szCs w:val="24"/>
        </w:rPr>
        <w:t xml:space="preserve">Участники конкурса, представившие лучшие работы награждаются дипломами I, II, III степени. </w:t>
      </w:r>
    </w:p>
    <w:p w:rsidR="00B411CB" w:rsidRPr="00D41D81" w:rsidRDefault="00B411CB" w:rsidP="00B411CB">
      <w:pPr>
        <w:tabs>
          <w:tab w:val="left" w:pos="0"/>
          <w:tab w:val="left" w:pos="284"/>
        </w:tabs>
        <w:spacing w:line="0" w:lineRule="atLeast"/>
        <w:jc w:val="both"/>
      </w:pPr>
      <w:r>
        <w:tab/>
      </w:r>
      <w:r w:rsidRPr="00D41D81">
        <w:t>Научным руководителям призёров выражается благодарность через приказ по ООВ.</w:t>
      </w:r>
    </w:p>
    <w:p w:rsidR="00B411CB" w:rsidRPr="00156EF5" w:rsidRDefault="00B411CB" w:rsidP="00B411CB">
      <w:pPr>
        <w:tabs>
          <w:tab w:val="left" w:pos="0"/>
          <w:tab w:val="left" w:pos="284"/>
        </w:tabs>
        <w:spacing w:line="0" w:lineRule="atLeast"/>
        <w:jc w:val="both"/>
      </w:pPr>
      <w:r>
        <w:tab/>
      </w:r>
      <w:r w:rsidRPr="00156EF5">
        <w:t xml:space="preserve">Оргкомитет может принять решение о награждении участников специальными дипломами и грамотами за оригинальные работы. </w:t>
      </w:r>
    </w:p>
    <w:p w:rsidR="00B411CB" w:rsidRPr="00156EF5" w:rsidRDefault="00B411CB" w:rsidP="00B411CB">
      <w:pPr>
        <w:tabs>
          <w:tab w:val="left" w:pos="0"/>
          <w:tab w:val="left" w:pos="284"/>
        </w:tabs>
        <w:spacing w:line="0" w:lineRule="atLeast"/>
        <w:jc w:val="both"/>
      </w:pPr>
      <w:r w:rsidRPr="00156EF5">
        <w:t>Организаторы конкурса оставляют за собой право вносить изменения в данное положение.</w:t>
      </w:r>
    </w:p>
    <w:p w:rsidR="00C55A08" w:rsidRDefault="00C55A08">
      <w:bookmarkStart w:id="0" w:name="_GoBack"/>
      <w:bookmarkEnd w:id="0"/>
    </w:p>
    <w:sectPr w:rsidR="00C55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5EE"/>
    <w:rsid w:val="001735EE"/>
    <w:rsid w:val="00B411CB"/>
    <w:rsid w:val="00C5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91D87-6C99-45D0-92E7-A6B4026C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1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411CB"/>
    <w:pPr>
      <w:suppressAutoHyphens w:val="0"/>
      <w:spacing w:before="100" w:beforeAutospacing="1" w:after="100" w:afterAutospacing="1"/>
      <w:jc w:val="both"/>
    </w:pPr>
    <w:rPr>
      <w:rFonts w:ascii="Arial" w:hAnsi="Arial" w:cs="Arial"/>
      <w:color w:val="000000"/>
      <w:lang w:eastAsia="ru-RU"/>
    </w:rPr>
  </w:style>
  <w:style w:type="paragraph" w:customStyle="1" w:styleId="1">
    <w:name w:val="Обычный (веб)1"/>
    <w:basedOn w:val="a"/>
    <w:rsid w:val="00B411CB"/>
    <w:pPr>
      <w:suppressAutoHyphens w:val="0"/>
      <w:overflowPunct w:val="0"/>
      <w:autoSpaceDE w:val="0"/>
      <w:autoSpaceDN w:val="0"/>
      <w:adjustRightInd w:val="0"/>
      <w:spacing w:line="360" w:lineRule="auto"/>
      <w:ind w:firstLine="567"/>
      <w:jc w:val="both"/>
    </w:pPr>
    <w:rPr>
      <w:rFonts w:ascii="Garamond" w:eastAsia="Arial Unicode MS" w:hAnsi="Garamond"/>
      <w:szCs w:val="20"/>
      <w:lang w:eastAsia="en-US"/>
    </w:rPr>
  </w:style>
  <w:style w:type="paragraph" w:customStyle="1" w:styleId="10">
    <w:name w:val="Абзац списка1"/>
    <w:basedOn w:val="a"/>
    <w:rsid w:val="00B411CB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786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2017-12-13T08:05:00Z</dcterms:created>
  <dcterms:modified xsi:type="dcterms:W3CDTF">2017-12-13T08:06:00Z</dcterms:modified>
</cp:coreProperties>
</file>